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981AF6">
      <w:pPr>
        <w:spacing w:after="60"/>
        <w:jc w:val="center"/>
      </w:pPr>
      <w:r>
        <w:t>РОССИЙСКИЙ ГОСУДАРСТВЕННЫЙ ИСТОРИЧЕСКИЙ АРХИВ</w:t>
      </w:r>
    </w:p>
    <w:p w:rsidR="00000000" w:rsidRDefault="00981AF6">
      <w:pPr>
        <w:spacing w:after="60"/>
        <w:jc w:val="center"/>
      </w:pPr>
      <w:r>
        <w:t>РОССИЙСКАЯ НАЦИОНАЛЬНАЯ БИБЛИОТЕКА</w:t>
      </w:r>
    </w:p>
    <w:p w:rsidR="00000000" w:rsidRDefault="00981AF6">
      <w:pPr>
        <w:spacing w:after="60"/>
        <w:jc w:val="center"/>
      </w:pPr>
      <w:r>
        <w:t>САНКТ-ПЕТЕРБУРГСКИЙ ИНСТИТУТ ИСТОРИИ РАН</w:t>
      </w:r>
    </w:p>
    <w:p w:rsidR="00000000" w:rsidRDefault="00981AF6">
      <w:pPr>
        <w:jc w:val="center"/>
      </w:pPr>
      <w:r>
        <w:t>РОССИЙСКАЯ БИБЛИОТЕЧНАЯ АССОЦИАЦИЯ</w:t>
      </w:r>
    </w:p>
    <w:p w:rsidR="00000000" w:rsidRDefault="00981AF6">
      <w:pPr>
        <w:jc w:val="center"/>
      </w:pPr>
      <w:r>
        <w:t>Круглый стол «Библиографическое и археографическое источниковедение</w:t>
      </w:r>
    </w:p>
    <w:p w:rsidR="00000000" w:rsidRDefault="00981AF6">
      <w:pPr>
        <w:jc w:val="center"/>
      </w:pPr>
      <w:r>
        <w:t xml:space="preserve">в </w:t>
      </w:r>
      <w:proofErr w:type="gramStart"/>
      <w:r>
        <w:t>библиотеках</w:t>
      </w:r>
      <w:proofErr w:type="gramEnd"/>
      <w:r>
        <w:t>, архивах и музеях</w:t>
      </w:r>
      <w:r>
        <w:t>»</w:t>
      </w:r>
    </w:p>
    <w:p w:rsidR="00000000" w:rsidRDefault="00981AF6">
      <w:pPr>
        <w:jc w:val="center"/>
      </w:pPr>
    </w:p>
    <w:p w:rsidR="00000000" w:rsidRDefault="00981AF6">
      <w:pPr>
        <w:jc w:val="center"/>
      </w:pPr>
    </w:p>
    <w:p w:rsidR="00000000" w:rsidRDefault="00981AF6">
      <w:pPr>
        <w:jc w:val="center"/>
      </w:pPr>
      <w:r>
        <w:t>Научная конференция</w:t>
      </w:r>
    </w:p>
    <w:p w:rsidR="00000000" w:rsidRDefault="00981AF6">
      <w:pPr>
        <w:jc w:val="center"/>
      </w:pPr>
    </w:p>
    <w:p w:rsidR="00000000" w:rsidRDefault="00981AF6">
      <w:pPr>
        <w:spacing w:after="60"/>
        <w:jc w:val="center"/>
      </w:pPr>
      <w:r>
        <w:rPr>
          <w:b/>
        </w:rPr>
        <w:t>ИСТОРИЧЕСКИЕ ИСТОЧНИКИ ЦЕРКОВНОГО ПРОИСХОЖДЕНИЯ СИНОДАЛЬНОГО ПЕРИОДА</w:t>
      </w:r>
    </w:p>
    <w:p w:rsidR="00000000" w:rsidRDefault="00981AF6">
      <w:pPr>
        <w:jc w:val="center"/>
      </w:pPr>
      <w:r>
        <w:t>К 300-летию учреждения Святейшего Правительствующего Синода</w:t>
      </w:r>
    </w:p>
    <w:p w:rsidR="00000000" w:rsidRDefault="00981AF6">
      <w:pPr>
        <w:jc w:val="center"/>
      </w:pPr>
      <w:r>
        <w:t>(1721</w:t>
      </w:r>
      <w:r w:rsidRPr="00B22331">
        <w:t>–</w:t>
      </w:r>
      <w:r>
        <w:t>2021)</w:t>
      </w:r>
    </w:p>
    <w:p w:rsidR="00000000" w:rsidRDefault="00981AF6">
      <w:pPr>
        <w:jc w:val="center"/>
      </w:pPr>
    </w:p>
    <w:p w:rsidR="00000000" w:rsidRDefault="00981AF6">
      <w:pPr>
        <w:jc w:val="center"/>
      </w:pPr>
      <w:r>
        <w:t>Санкт-Петербург, 15 апреля 2021 г.</w:t>
      </w:r>
    </w:p>
    <w:p w:rsidR="00000000" w:rsidRDefault="00981AF6">
      <w:pPr>
        <w:jc w:val="center"/>
      </w:pPr>
    </w:p>
    <w:p w:rsidR="00000000" w:rsidRDefault="00981AF6">
      <w:pPr>
        <w:jc w:val="center"/>
      </w:pPr>
      <w:r>
        <w:t>ПРОГРАММА</w:t>
      </w:r>
    </w:p>
    <w:p w:rsidR="00000000" w:rsidRDefault="00981AF6">
      <w:pPr>
        <w:jc w:val="center"/>
      </w:pPr>
    </w:p>
    <w:p w:rsidR="00000000" w:rsidRDefault="00981AF6">
      <w:r>
        <w:t xml:space="preserve">Ведущие: </w:t>
      </w:r>
    </w:p>
    <w:p w:rsidR="00000000" w:rsidRDefault="00981AF6">
      <w:pPr>
        <w:rPr>
          <w:b/>
        </w:rPr>
      </w:pPr>
    </w:p>
    <w:p w:rsidR="00000000" w:rsidRDefault="00981AF6">
      <w:pPr>
        <w:spacing w:after="60"/>
      </w:pPr>
      <w:r>
        <w:rPr>
          <w:b/>
        </w:rPr>
        <w:t>Чернявский Сергей Владимирович</w:t>
      </w:r>
      <w:r>
        <w:t>,</w:t>
      </w:r>
      <w:r>
        <w:t xml:space="preserve"> председатель Научного совета РГИА</w:t>
      </w:r>
      <w:r w:rsidR="006F5DA5">
        <w:t>, к.и.н.</w:t>
      </w:r>
      <w:bookmarkStart w:id="0" w:name="_GoBack"/>
      <w:bookmarkEnd w:id="0"/>
    </w:p>
    <w:p w:rsidR="00000000" w:rsidRDefault="00981AF6">
      <w:r>
        <w:rPr>
          <w:b/>
        </w:rPr>
        <w:t>Раздорский Алексей Игоревич</w:t>
      </w:r>
      <w:r>
        <w:t>, заведующий группой исторической библиографии Отдела библиографии и краеведения РНБ, ассоциированный научный сотрудник СПбИИ РАН, председатель Круглого стола РБА «Библиографическое и археографи</w:t>
      </w:r>
      <w:r>
        <w:t xml:space="preserve">ческое источниковедение в библиотеках, архивах и музеях», к.и.н. </w:t>
      </w:r>
    </w:p>
    <w:p w:rsidR="00000000" w:rsidRDefault="00981AF6"/>
    <w:p w:rsidR="00000000" w:rsidRDefault="00981AF6">
      <w:pPr>
        <w:rPr>
          <w:b/>
          <w:i/>
        </w:rPr>
      </w:pPr>
      <w:r>
        <w:rPr>
          <w:b/>
          <w:i/>
        </w:rPr>
        <w:t>10.00–10.20</w:t>
      </w:r>
    </w:p>
    <w:p w:rsidR="00000000" w:rsidRDefault="00981AF6">
      <w:pPr>
        <w:rPr>
          <w:u w:val="single"/>
        </w:rPr>
      </w:pPr>
      <w:r>
        <w:rPr>
          <w:u w:val="single"/>
        </w:rPr>
        <w:t>Приветственные выступления:</w:t>
      </w:r>
    </w:p>
    <w:p w:rsidR="00000000" w:rsidRDefault="00981AF6">
      <w:pPr>
        <w:rPr>
          <w:b/>
        </w:rPr>
      </w:pPr>
    </w:p>
    <w:p w:rsidR="00000000" w:rsidRDefault="00981AF6">
      <w:pPr>
        <w:spacing w:after="60"/>
        <w:rPr>
          <w:b/>
        </w:rPr>
      </w:pPr>
      <w:r>
        <w:rPr>
          <w:b/>
        </w:rPr>
        <w:t>Штукова Светлана Викторовна</w:t>
      </w:r>
      <w:r>
        <w:t>, директор РГИА</w:t>
      </w:r>
    </w:p>
    <w:p w:rsidR="00000000" w:rsidRDefault="00981AF6">
      <w:r>
        <w:rPr>
          <w:b/>
        </w:rPr>
        <w:t xml:space="preserve">Вовина Варвара </w:t>
      </w:r>
      <w:proofErr w:type="spellStart"/>
      <w:r>
        <w:rPr>
          <w:b/>
        </w:rPr>
        <w:t>Гелиевна</w:t>
      </w:r>
      <w:proofErr w:type="spellEnd"/>
      <w:r>
        <w:t xml:space="preserve">, заместитель директора СПбИИ РАН по </w:t>
      </w:r>
      <w:r>
        <w:rPr>
          <w:rStyle w:val="a5"/>
          <w:b w:val="0"/>
        </w:rPr>
        <w:t>научному сотрудничеству</w:t>
      </w:r>
      <w:r>
        <w:t>, д.и.н.</w:t>
      </w:r>
    </w:p>
    <w:p w:rsidR="00000000" w:rsidRDefault="00981AF6"/>
    <w:p w:rsidR="00000000" w:rsidRDefault="00981AF6">
      <w:pPr>
        <w:rPr>
          <w:u w:val="single"/>
        </w:rPr>
      </w:pPr>
      <w:r>
        <w:rPr>
          <w:u w:val="single"/>
        </w:rPr>
        <w:t>Доклады:</w:t>
      </w:r>
    </w:p>
    <w:p w:rsidR="00000000" w:rsidRDefault="00981AF6"/>
    <w:p w:rsidR="00000000" w:rsidRDefault="00981AF6">
      <w:pPr>
        <w:rPr>
          <w:b/>
          <w:i/>
        </w:rPr>
      </w:pPr>
      <w:r>
        <w:rPr>
          <w:b/>
          <w:i/>
        </w:rPr>
        <w:t>10</w:t>
      </w:r>
      <w:r>
        <w:rPr>
          <w:b/>
          <w:i/>
        </w:rPr>
        <w:t>.20–10.45</w:t>
      </w:r>
    </w:p>
    <w:p w:rsidR="00000000" w:rsidRDefault="00981AF6">
      <w:r>
        <w:rPr>
          <w:b/>
        </w:rPr>
        <w:t>Крылов Никита Сергеевич</w:t>
      </w:r>
      <w:r>
        <w:t>, главный специалист РГИА (Санкт-Петербург)</w:t>
      </w:r>
    </w:p>
    <w:p w:rsidR="00000000" w:rsidRDefault="00981AF6">
      <w:pPr>
        <w:rPr>
          <w:i/>
        </w:rPr>
      </w:pPr>
      <w:r>
        <w:rPr>
          <w:i/>
        </w:rPr>
        <w:t>Обзор фондов</w:t>
      </w:r>
      <w:proofErr w:type="gramStart"/>
      <w:r>
        <w:rPr>
          <w:i/>
        </w:rPr>
        <w:t xml:space="preserve"> С</w:t>
      </w:r>
      <w:proofErr w:type="gramEnd"/>
      <w:r>
        <w:rPr>
          <w:i/>
        </w:rPr>
        <w:t>в. Правительствующего Синода РГИА</w:t>
      </w:r>
    </w:p>
    <w:p w:rsidR="00000000" w:rsidRDefault="00981AF6">
      <w:pPr>
        <w:rPr>
          <w:b/>
        </w:rPr>
      </w:pPr>
    </w:p>
    <w:p w:rsidR="00000000" w:rsidRDefault="00981AF6">
      <w:pPr>
        <w:rPr>
          <w:b/>
          <w:i/>
        </w:rPr>
      </w:pPr>
      <w:r>
        <w:rPr>
          <w:b/>
          <w:i/>
        </w:rPr>
        <w:t>10.45–11.10</w:t>
      </w:r>
    </w:p>
    <w:p w:rsidR="00000000" w:rsidRDefault="00981AF6">
      <w:pPr>
        <w:jc w:val="both"/>
        <w:rPr>
          <w:b/>
          <w:i/>
        </w:rPr>
      </w:pPr>
      <w:r>
        <w:rPr>
          <w:b/>
        </w:rPr>
        <w:t>Антонова Ирина Андреевна</w:t>
      </w:r>
      <w:r>
        <w:rPr>
          <w:b/>
          <w:i/>
        </w:rPr>
        <w:t xml:space="preserve">, </w:t>
      </w:r>
      <w:r>
        <w:t xml:space="preserve">начальник отдела </w:t>
      </w:r>
      <w:proofErr w:type="gramStart"/>
      <w:r>
        <w:t>научно-исследовательской</w:t>
      </w:r>
      <w:proofErr w:type="gramEnd"/>
      <w:r>
        <w:t xml:space="preserve"> и методической работы Государственного архива Туль</w:t>
      </w:r>
      <w:r>
        <w:t>ской области, к.и.н. (Тула)</w:t>
      </w:r>
    </w:p>
    <w:p w:rsidR="00000000" w:rsidRDefault="00981AF6">
      <w:pPr>
        <w:rPr>
          <w:i/>
        </w:rPr>
      </w:pPr>
      <w:r>
        <w:rPr>
          <w:i/>
        </w:rPr>
        <w:t>Метрические книги как исторический источник</w:t>
      </w:r>
    </w:p>
    <w:p w:rsidR="00000000" w:rsidRDefault="00981AF6">
      <w:pPr>
        <w:rPr>
          <w:b/>
        </w:rPr>
      </w:pPr>
    </w:p>
    <w:p w:rsidR="00000000" w:rsidRDefault="00981AF6">
      <w:pPr>
        <w:rPr>
          <w:b/>
          <w:i/>
        </w:rPr>
      </w:pPr>
      <w:r>
        <w:rPr>
          <w:b/>
          <w:i/>
        </w:rPr>
        <w:t>11.10–11.35</w:t>
      </w:r>
    </w:p>
    <w:p w:rsidR="00000000" w:rsidRDefault="00981AF6">
      <w:proofErr w:type="spellStart"/>
      <w:r>
        <w:rPr>
          <w:b/>
        </w:rPr>
        <w:t>Мангилёва</w:t>
      </w:r>
      <w:proofErr w:type="spellEnd"/>
      <w:r>
        <w:rPr>
          <w:b/>
        </w:rPr>
        <w:t xml:space="preserve"> Анна Владимировна</w:t>
      </w:r>
      <w:r>
        <w:t>, профессор кафедры церковно-исторических и гуманитарных дисциплин Екатеринбургской духовной семинарии, д.и.н. (Екатеринбург)</w:t>
      </w:r>
    </w:p>
    <w:p w:rsidR="00000000" w:rsidRDefault="00981AF6">
      <w:pPr>
        <w:rPr>
          <w:i/>
        </w:rPr>
      </w:pPr>
      <w:proofErr w:type="spellStart"/>
      <w:r>
        <w:rPr>
          <w:i/>
        </w:rPr>
        <w:t>Клировые</w:t>
      </w:r>
      <w:proofErr w:type="spellEnd"/>
      <w:r>
        <w:rPr>
          <w:i/>
        </w:rPr>
        <w:t xml:space="preserve"> ведомости</w:t>
      </w:r>
      <w:r>
        <w:rPr>
          <w:i/>
        </w:rPr>
        <w:t xml:space="preserve"> как исторический источник</w:t>
      </w:r>
    </w:p>
    <w:p w:rsidR="00000000" w:rsidRDefault="00981AF6">
      <w:r w:rsidRPr="006F5DA5">
        <w:t>[</w:t>
      </w:r>
      <w:r>
        <w:rPr>
          <w:u w:val="single"/>
        </w:rPr>
        <w:t xml:space="preserve">выступление в дистанционном </w:t>
      </w:r>
      <w:proofErr w:type="gramStart"/>
      <w:r>
        <w:rPr>
          <w:u w:val="single"/>
        </w:rPr>
        <w:t>формате</w:t>
      </w:r>
      <w:proofErr w:type="gramEnd"/>
      <w:r w:rsidRPr="006F5DA5">
        <w:t>]</w:t>
      </w:r>
    </w:p>
    <w:p w:rsidR="00000000" w:rsidRDefault="00981AF6">
      <w:pPr>
        <w:rPr>
          <w:b/>
          <w:i/>
        </w:rPr>
      </w:pPr>
    </w:p>
    <w:p w:rsidR="00000000" w:rsidRDefault="00981AF6">
      <w:pPr>
        <w:rPr>
          <w:b/>
          <w:i/>
        </w:rPr>
      </w:pPr>
      <w:r>
        <w:rPr>
          <w:b/>
          <w:i/>
        </w:rPr>
        <w:lastRenderedPageBreak/>
        <w:t>11.35–12.00</w:t>
      </w:r>
    </w:p>
    <w:p w:rsidR="00000000" w:rsidRDefault="00981AF6">
      <w:proofErr w:type="spellStart"/>
      <w:r>
        <w:rPr>
          <w:b/>
        </w:rPr>
        <w:t>Краско</w:t>
      </w:r>
      <w:proofErr w:type="spellEnd"/>
      <w:r>
        <w:rPr>
          <w:b/>
        </w:rPr>
        <w:t xml:space="preserve"> Алла Владимировна</w:t>
      </w:r>
      <w:r>
        <w:t>, главный библиограф Центра генеалогии РНБ (Санкт-Петербург)</w:t>
      </w:r>
    </w:p>
    <w:p w:rsidR="00000000" w:rsidRDefault="00981AF6">
      <w:pPr>
        <w:rPr>
          <w:i/>
        </w:rPr>
      </w:pPr>
      <w:r>
        <w:rPr>
          <w:i/>
        </w:rPr>
        <w:t>Исповедные росписи как исторический источник</w:t>
      </w:r>
    </w:p>
    <w:p w:rsidR="00000000" w:rsidRDefault="00981AF6">
      <w:pPr>
        <w:rPr>
          <w:b/>
        </w:rPr>
      </w:pPr>
    </w:p>
    <w:p w:rsidR="00000000" w:rsidRDefault="00981AF6">
      <w:pPr>
        <w:rPr>
          <w:b/>
          <w:i/>
        </w:rPr>
      </w:pPr>
      <w:r>
        <w:rPr>
          <w:b/>
          <w:i/>
        </w:rPr>
        <w:t>12.00–12.15</w:t>
      </w:r>
    </w:p>
    <w:p w:rsidR="00000000" w:rsidRDefault="00981AF6">
      <w:r>
        <w:t>Перерыв</w:t>
      </w:r>
    </w:p>
    <w:p w:rsidR="00000000" w:rsidRDefault="00981AF6">
      <w:pPr>
        <w:rPr>
          <w:b/>
        </w:rPr>
      </w:pPr>
    </w:p>
    <w:p w:rsidR="00000000" w:rsidRDefault="00981AF6">
      <w:pPr>
        <w:rPr>
          <w:b/>
          <w:i/>
        </w:rPr>
      </w:pPr>
      <w:r>
        <w:rPr>
          <w:b/>
          <w:i/>
        </w:rPr>
        <w:t>12.15–12.40</w:t>
      </w:r>
    </w:p>
    <w:p w:rsidR="00000000" w:rsidRDefault="00981AF6">
      <w:proofErr w:type="spellStart"/>
      <w:r>
        <w:rPr>
          <w:b/>
        </w:rPr>
        <w:t>Спичак</w:t>
      </w:r>
      <w:proofErr w:type="spellEnd"/>
      <w:r>
        <w:rPr>
          <w:b/>
        </w:rPr>
        <w:t xml:space="preserve"> Алексан</w:t>
      </w:r>
      <w:r>
        <w:rPr>
          <w:b/>
        </w:rPr>
        <w:t>дра Владимировна</w:t>
      </w:r>
      <w:r>
        <w:t xml:space="preserve">, преподаватель кафедры документоведения и всеобщей истории, научный сотрудник Научно-исследовательской лаборатории комплексных исследований социальных систем </w:t>
      </w:r>
      <w:proofErr w:type="spellStart"/>
      <w:r>
        <w:t>Нижневартовского</w:t>
      </w:r>
      <w:proofErr w:type="spellEnd"/>
      <w:r>
        <w:t xml:space="preserve"> государственного университета, к.и.н. (Нижневартовск)</w:t>
      </w:r>
    </w:p>
    <w:p w:rsidR="00000000" w:rsidRDefault="00981AF6">
      <w:pPr>
        <w:rPr>
          <w:i/>
        </w:rPr>
      </w:pPr>
      <w:r>
        <w:rPr>
          <w:i/>
        </w:rPr>
        <w:t>Архиерейск</w:t>
      </w:r>
      <w:r>
        <w:rPr>
          <w:i/>
        </w:rPr>
        <w:t>ие рапорты как исторический источник</w:t>
      </w:r>
    </w:p>
    <w:p w:rsidR="00000000" w:rsidRDefault="00981AF6">
      <w:r w:rsidRPr="006F5DA5">
        <w:t>[</w:t>
      </w:r>
      <w:r>
        <w:rPr>
          <w:u w:val="single"/>
        </w:rPr>
        <w:t xml:space="preserve">выступление в дистанционном </w:t>
      </w:r>
      <w:proofErr w:type="gramStart"/>
      <w:r>
        <w:rPr>
          <w:u w:val="single"/>
        </w:rPr>
        <w:t>формате</w:t>
      </w:r>
      <w:proofErr w:type="gramEnd"/>
      <w:r w:rsidRPr="006F5DA5">
        <w:t>]</w:t>
      </w:r>
    </w:p>
    <w:p w:rsidR="00000000" w:rsidRDefault="00981AF6">
      <w:pPr>
        <w:rPr>
          <w:b/>
        </w:rPr>
      </w:pPr>
    </w:p>
    <w:p w:rsidR="00000000" w:rsidRDefault="00981AF6">
      <w:pPr>
        <w:rPr>
          <w:b/>
          <w:i/>
        </w:rPr>
      </w:pPr>
      <w:r>
        <w:rPr>
          <w:b/>
          <w:i/>
        </w:rPr>
        <w:t>12.40–13.05</w:t>
      </w:r>
    </w:p>
    <w:p w:rsidR="00000000" w:rsidRDefault="00981AF6">
      <w:r>
        <w:rPr>
          <w:b/>
        </w:rPr>
        <w:t>Сухова Наталия Юрьевна</w:t>
      </w:r>
      <w:r>
        <w:t>, профессор кафедры общей и русской церковной истории и канонического права и научный руководитель Центра истории богословия и богословского образования богословского факультета Православного Свято-</w:t>
      </w:r>
      <w:proofErr w:type="spellStart"/>
      <w:r>
        <w:t>Тихоновского</w:t>
      </w:r>
      <w:proofErr w:type="spellEnd"/>
      <w:r>
        <w:t xml:space="preserve"> гуманитарного университета, д.и.н., доктор це</w:t>
      </w:r>
      <w:r>
        <w:t>рковной истории (Москва)</w:t>
      </w:r>
    </w:p>
    <w:p w:rsidR="00000000" w:rsidRDefault="00981AF6">
      <w:pPr>
        <w:rPr>
          <w:rStyle w:val="layoutlayoutsizemlayouttype2panelayoutvertical-fitlayoutborderedlayoutletter"/>
          <w:i/>
        </w:rPr>
      </w:pPr>
      <w:r>
        <w:rPr>
          <w:rStyle w:val="layoutlayoutsizemlayouttype2panelayoutvertical-fitlayoutborderedlayoutletter"/>
          <w:i/>
        </w:rPr>
        <w:t>Архивная источниковая база по истории высшего духовного образования в России (XIX — начало XX в.)</w:t>
      </w:r>
    </w:p>
    <w:p w:rsidR="00000000" w:rsidRDefault="00981AF6">
      <w:pPr>
        <w:rPr>
          <w:b/>
        </w:rPr>
      </w:pPr>
    </w:p>
    <w:p w:rsidR="00000000" w:rsidRDefault="00981AF6">
      <w:pPr>
        <w:rPr>
          <w:b/>
          <w:i/>
        </w:rPr>
      </w:pPr>
      <w:r>
        <w:rPr>
          <w:b/>
          <w:i/>
        </w:rPr>
        <w:t>13.05–13.30</w:t>
      </w:r>
    </w:p>
    <w:p w:rsidR="00000000" w:rsidRDefault="00981AF6">
      <w:r>
        <w:rPr>
          <w:b/>
        </w:rPr>
        <w:t>Нечаева Марина Юрьевна</w:t>
      </w:r>
      <w:r>
        <w:t xml:space="preserve">, старший научный сотрудник Центра методологии и историографии Института истории и археологии </w:t>
      </w:r>
      <w:proofErr w:type="spellStart"/>
      <w:r>
        <w:t>УрО</w:t>
      </w:r>
      <w:proofErr w:type="spellEnd"/>
      <w:r>
        <w:t xml:space="preserve"> </w:t>
      </w:r>
      <w:r>
        <w:t xml:space="preserve">РАН, к.и.н. (Екатеринбург) </w:t>
      </w:r>
    </w:p>
    <w:p w:rsidR="00000000" w:rsidRDefault="00981AF6">
      <w:pPr>
        <w:rPr>
          <w:i/>
        </w:rPr>
      </w:pPr>
      <w:r>
        <w:rPr>
          <w:i/>
        </w:rPr>
        <w:t xml:space="preserve">Ведомости о </w:t>
      </w:r>
      <w:proofErr w:type="gramStart"/>
      <w:r>
        <w:rPr>
          <w:i/>
        </w:rPr>
        <w:t>монашествующих</w:t>
      </w:r>
      <w:proofErr w:type="gramEnd"/>
      <w:r>
        <w:rPr>
          <w:i/>
        </w:rPr>
        <w:t xml:space="preserve"> Синодального периода: трансформация источника в контексте церковной политики</w:t>
      </w:r>
    </w:p>
    <w:p w:rsidR="00000000" w:rsidRDefault="00981AF6">
      <w:r w:rsidRPr="006F5DA5">
        <w:t>[</w:t>
      </w:r>
      <w:r>
        <w:rPr>
          <w:u w:val="single"/>
        </w:rPr>
        <w:t xml:space="preserve">выступление в дистанционном </w:t>
      </w:r>
      <w:proofErr w:type="gramStart"/>
      <w:r>
        <w:rPr>
          <w:u w:val="single"/>
        </w:rPr>
        <w:t>формате</w:t>
      </w:r>
      <w:proofErr w:type="gramEnd"/>
      <w:r w:rsidRPr="006F5DA5">
        <w:t>]</w:t>
      </w:r>
    </w:p>
    <w:p w:rsidR="00000000" w:rsidRDefault="00981AF6">
      <w:pPr>
        <w:rPr>
          <w:b/>
        </w:rPr>
      </w:pPr>
    </w:p>
    <w:p w:rsidR="00000000" w:rsidRDefault="00981AF6">
      <w:pPr>
        <w:rPr>
          <w:b/>
          <w:i/>
        </w:rPr>
      </w:pPr>
      <w:r>
        <w:rPr>
          <w:b/>
          <w:i/>
        </w:rPr>
        <w:t>13.30–13.55</w:t>
      </w:r>
    </w:p>
    <w:p w:rsidR="00000000" w:rsidRDefault="00981AF6">
      <w:r>
        <w:rPr>
          <w:b/>
        </w:rPr>
        <w:t>Нетужилов Константин Евгеньевич</w:t>
      </w:r>
      <w:r>
        <w:t>, профессор Санкт-Петербургского университ</w:t>
      </w:r>
      <w:r>
        <w:t xml:space="preserve">ета технологий управления и экономики, </w:t>
      </w:r>
      <w:proofErr w:type="spellStart"/>
      <w:r>
        <w:t>д</w:t>
      </w:r>
      <w:proofErr w:type="gramStart"/>
      <w:r>
        <w:t>.ф</w:t>
      </w:r>
      <w:proofErr w:type="gramEnd"/>
      <w:r>
        <w:t>илол.н</w:t>
      </w:r>
      <w:proofErr w:type="spellEnd"/>
      <w:r>
        <w:t>. (Санкт-Петербург)</w:t>
      </w:r>
    </w:p>
    <w:p w:rsidR="00000000" w:rsidRDefault="00981AF6">
      <w:pPr>
        <w:rPr>
          <w:rStyle w:val="layoutlayoutsizemlayouttype2panelayoutvertical-fitlayoutborderedlayoutletter"/>
          <w:i/>
        </w:rPr>
      </w:pPr>
      <w:r>
        <w:rPr>
          <w:rStyle w:val="layoutlayoutsizemlayouttype2panelayoutvertical-fitlayoutborderedlayoutletter"/>
          <w:i/>
        </w:rPr>
        <w:t>Церковные периодические издания как источник по истории Синодального периода</w:t>
      </w:r>
    </w:p>
    <w:p w:rsidR="00000000" w:rsidRDefault="00981AF6">
      <w:pPr>
        <w:rPr>
          <w:b/>
        </w:rPr>
      </w:pPr>
    </w:p>
    <w:p w:rsidR="00000000" w:rsidRDefault="00981AF6">
      <w:pPr>
        <w:rPr>
          <w:b/>
          <w:i/>
        </w:rPr>
      </w:pPr>
      <w:r>
        <w:rPr>
          <w:b/>
          <w:i/>
        </w:rPr>
        <w:t>13.55–14.40</w:t>
      </w:r>
    </w:p>
    <w:p w:rsidR="00000000" w:rsidRDefault="00981AF6">
      <w:r>
        <w:t>Перерыв</w:t>
      </w:r>
    </w:p>
    <w:p w:rsidR="00000000" w:rsidRDefault="00981AF6">
      <w:pPr>
        <w:rPr>
          <w:b/>
        </w:rPr>
      </w:pPr>
    </w:p>
    <w:p w:rsidR="00000000" w:rsidRDefault="00981AF6">
      <w:pPr>
        <w:rPr>
          <w:b/>
          <w:i/>
        </w:rPr>
      </w:pPr>
      <w:r>
        <w:rPr>
          <w:b/>
          <w:i/>
        </w:rPr>
        <w:t>14.40–15.05</w:t>
      </w:r>
    </w:p>
    <w:p w:rsidR="00000000" w:rsidRDefault="00981AF6">
      <w:r>
        <w:rPr>
          <w:b/>
        </w:rPr>
        <w:t>Раздорский Алексей Игоревич</w:t>
      </w:r>
      <w:r>
        <w:t>, заведующий группой исторической библиографии РНБ</w:t>
      </w:r>
      <w:r>
        <w:t>, ассоциированный научный сотрудник СПбИИ РАН, председатель Круглого стола РБА «Библиографическое и археографическое источниковедение в библиотеках, архивах и музеях», к.и.н. (Санкт-Петербург)</w:t>
      </w:r>
    </w:p>
    <w:p w:rsidR="00000000" w:rsidRDefault="00981AF6">
      <w:pPr>
        <w:rPr>
          <w:i/>
        </w:rPr>
      </w:pPr>
      <w:r>
        <w:rPr>
          <w:i/>
        </w:rPr>
        <w:t>Историко-статистические описания епархий Русской Православной Ц</w:t>
      </w:r>
      <w:r>
        <w:rPr>
          <w:i/>
        </w:rPr>
        <w:t>еркви как исторический источник</w:t>
      </w:r>
    </w:p>
    <w:p w:rsidR="00000000" w:rsidRDefault="00981AF6">
      <w:pPr>
        <w:rPr>
          <w:b/>
          <w:i/>
        </w:rPr>
      </w:pPr>
    </w:p>
    <w:p w:rsidR="00000000" w:rsidRDefault="00981AF6">
      <w:pPr>
        <w:rPr>
          <w:b/>
          <w:i/>
        </w:rPr>
      </w:pPr>
      <w:r>
        <w:rPr>
          <w:b/>
          <w:i/>
        </w:rPr>
        <w:t>15.05–15.30</w:t>
      </w:r>
    </w:p>
    <w:p w:rsidR="00000000" w:rsidRDefault="00981AF6">
      <w:r>
        <w:rPr>
          <w:b/>
        </w:rPr>
        <w:t>Шилов Денис Николаевич</w:t>
      </w:r>
      <w:r>
        <w:t>, старший научный сотрудник Отдела библиографии и краеведения РНБ, ассоциированный научный сотрудник СПбИИ РАН, к.и.н. (Санкт-Петербург)</w:t>
      </w:r>
    </w:p>
    <w:p w:rsidR="00000000" w:rsidRDefault="00981AF6">
      <w:pPr>
        <w:rPr>
          <w:i/>
        </w:rPr>
      </w:pPr>
      <w:r>
        <w:rPr>
          <w:i/>
        </w:rPr>
        <w:t xml:space="preserve">Материалы к «Русскому провинциальному некрополю» в </w:t>
      </w:r>
      <w:proofErr w:type="gramStart"/>
      <w:r>
        <w:rPr>
          <w:i/>
        </w:rPr>
        <w:t>ф</w:t>
      </w:r>
      <w:r>
        <w:rPr>
          <w:i/>
        </w:rPr>
        <w:t>ондах</w:t>
      </w:r>
      <w:proofErr w:type="gramEnd"/>
      <w:r>
        <w:rPr>
          <w:i/>
        </w:rPr>
        <w:t xml:space="preserve"> РГИА</w:t>
      </w:r>
    </w:p>
    <w:p w:rsidR="00000000" w:rsidRDefault="00981AF6"/>
    <w:p w:rsidR="00000000" w:rsidRDefault="00981AF6">
      <w:pPr>
        <w:rPr>
          <w:b/>
          <w:i/>
        </w:rPr>
      </w:pPr>
      <w:r>
        <w:rPr>
          <w:b/>
          <w:i/>
        </w:rPr>
        <w:t>15.30–15.55</w:t>
      </w:r>
    </w:p>
    <w:p w:rsidR="00000000" w:rsidRDefault="00981AF6">
      <w:r>
        <w:rPr>
          <w:b/>
        </w:rPr>
        <w:t>Добренький Сергей Иванович</w:t>
      </w:r>
      <w:r>
        <w:t>, старший педагог кафедры гуманитарных и естественных наук Государственного института русского языка им. А. С. Пушкина, к.и.н. (Москва)</w:t>
      </w:r>
    </w:p>
    <w:p w:rsidR="00000000" w:rsidRDefault="00981AF6">
      <w:pPr>
        <w:rPr>
          <w:i/>
        </w:rPr>
      </w:pPr>
      <w:r>
        <w:rPr>
          <w:i/>
        </w:rPr>
        <w:t xml:space="preserve">Церковно-приходские летописи как исторический источник </w:t>
      </w:r>
    </w:p>
    <w:p w:rsidR="00000000" w:rsidRDefault="00981AF6">
      <w:r w:rsidRPr="006F5DA5">
        <w:t>[</w:t>
      </w:r>
      <w:r>
        <w:rPr>
          <w:u w:val="single"/>
        </w:rPr>
        <w:t>выступление в</w:t>
      </w:r>
      <w:r>
        <w:rPr>
          <w:u w:val="single"/>
        </w:rPr>
        <w:t xml:space="preserve"> дистанционном </w:t>
      </w:r>
      <w:proofErr w:type="gramStart"/>
      <w:r>
        <w:rPr>
          <w:u w:val="single"/>
        </w:rPr>
        <w:t>формате</w:t>
      </w:r>
      <w:proofErr w:type="gramEnd"/>
      <w:r w:rsidRPr="006F5DA5">
        <w:t>]</w:t>
      </w:r>
    </w:p>
    <w:p w:rsidR="00000000" w:rsidRDefault="00981AF6"/>
    <w:p w:rsidR="00000000" w:rsidRDefault="00981AF6">
      <w:pPr>
        <w:rPr>
          <w:b/>
          <w:i/>
        </w:rPr>
      </w:pPr>
      <w:r>
        <w:rPr>
          <w:b/>
          <w:i/>
        </w:rPr>
        <w:t>15.55–16.20</w:t>
      </w:r>
    </w:p>
    <w:p w:rsidR="00000000" w:rsidRDefault="00981AF6">
      <w:r>
        <w:rPr>
          <w:b/>
        </w:rPr>
        <w:t>Богомолов Андрей Борисович</w:t>
      </w:r>
      <w:r>
        <w:t>, главный специалист, секретарь Научного совета РГИА  (Санкт-Петербург)</w:t>
      </w:r>
    </w:p>
    <w:p w:rsidR="00000000" w:rsidRDefault="00981AF6">
      <w:pPr>
        <w:rPr>
          <w:i/>
        </w:rPr>
      </w:pPr>
      <w:r>
        <w:rPr>
          <w:i/>
        </w:rPr>
        <w:t>Исторические источники церковного происхождения по проблеме сохранения культурного наследия России в конце XIX — начале X</w:t>
      </w:r>
      <w:r>
        <w:rPr>
          <w:i/>
        </w:rPr>
        <w:t>X века (в фондах РГИА)</w:t>
      </w:r>
    </w:p>
    <w:p w:rsidR="00000000" w:rsidRDefault="00981AF6"/>
    <w:p w:rsidR="00000000" w:rsidRDefault="00981AF6">
      <w:pPr>
        <w:rPr>
          <w:b/>
          <w:i/>
        </w:rPr>
      </w:pPr>
      <w:r>
        <w:rPr>
          <w:b/>
          <w:i/>
        </w:rPr>
        <w:t xml:space="preserve">Стендовый доклад </w:t>
      </w:r>
    </w:p>
    <w:p w:rsidR="00000000" w:rsidRDefault="00981AF6">
      <w:pPr>
        <w:jc w:val="both"/>
      </w:pPr>
      <w:proofErr w:type="spellStart"/>
      <w:r>
        <w:rPr>
          <w:rStyle w:val="layoutlayoutsizemlayouttype2panelayoutvertical-fitlayoutborderedlayoutletter"/>
          <w:b/>
        </w:rPr>
        <w:t>Шокарев</w:t>
      </w:r>
      <w:proofErr w:type="spellEnd"/>
      <w:r>
        <w:rPr>
          <w:rStyle w:val="layoutlayoutsizemlayouttype2panelayoutvertical-fitlayoutborderedlayoutletter"/>
          <w:b/>
        </w:rPr>
        <w:t xml:space="preserve"> Сергей Юрьевич</w:t>
      </w:r>
      <w:r>
        <w:rPr>
          <w:rStyle w:val="layoutlayoutsizemlayouttype2panelayoutvertical-fitlayoutborderedlayoutletter"/>
        </w:rPr>
        <w:t>, доцент кафедры источниковедения Историко-архивного института РГГУ, к.и.н. (Москва)</w:t>
      </w:r>
    </w:p>
    <w:p w:rsidR="00000000" w:rsidRDefault="00981AF6">
      <w:pPr>
        <w:rPr>
          <w:i/>
        </w:rPr>
      </w:pPr>
      <w:r>
        <w:rPr>
          <w:i/>
        </w:rPr>
        <w:t>Источники по истории монастырских некрополей Москвы XVI — начала XX в.: систематизация и информационные воз</w:t>
      </w:r>
      <w:r>
        <w:rPr>
          <w:i/>
        </w:rPr>
        <w:t>можности</w:t>
      </w:r>
    </w:p>
    <w:p w:rsidR="00000000" w:rsidRDefault="00981AF6">
      <w:r>
        <w:t> </w:t>
      </w:r>
    </w:p>
    <w:p w:rsidR="00000000" w:rsidRDefault="00981AF6">
      <w:r>
        <w:t>Подведение итогов конференции</w:t>
      </w:r>
    </w:p>
    <w:p w:rsidR="00000000" w:rsidRDefault="00981AF6"/>
    <w:p w:rsidR="00000000" w:rsidRDefault="00981AF6">
      <w:r>
        <w:t xml:space="preserve">Регламент: доклад </w:t>
      </w:r>
      <w:r w:rsidRPr="000B5C53">
        <w:t>—</w:t>
      </w:r>
      <w:r>
        <w:t xml:space="preserve"> 15 мин., обсуждение доклада </w:t>
      </w:r>
      <w:r w:rsidRPr="000B5C53">
        <w:t>—</w:t>
      </w:r>
      <w:r>
        <w:t xml:space="preserve"> 10 мин.</w:t>
      </w:r>
    </w:p>
    <w:p w:rsidR="00981AF6" w:rsidRDefault="00981AF6">
      <w:pPr>
        <w:rPr>
          <w:i/>
        </w:rPr>
      </w:pPr>
    </w:p>
    <w:sectPr w:rsidR="00981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126F6"/>
    <w:multiLevelType w:val="multilevel"/>
    <w:tmpl w:val="5FEC7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947D88"/>
    <w:multiLevelType w:val="multilevel"/>
    <w:tmpl w:val="5FEC7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DA5"/>
    <w:rsid w:val="006F5DA5"/>
    <w:rsid w:val="0098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link w:val="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layoutlayoutsizemlayouttype2panelayoutvertical-fitlayoutborderedlayoutletter">
    <w:name w:val="layout layout_size_m layout_type_2pane layout_vertical-fit layout_bordered layout_letter"/>
    <w:basedOn w:val="a0"/>
  </w:style>
  <w:style w:type="character" w:styleId="a3">
    <w:name w:val="Hyperlink"/>
    <w:basedOn w:val="a0"/>
    <w:rPr>
      <w:color w:val="0000FF"/>
      <w:u w:val="single"/>
    </w:rPr>
  </w:style>
  <w:style w:type="character" w:customStyle="1" w:styleId="acopre">
    <w:name w:val="acopre"/>
    <w:basedOn w:val="a0"/>
  </w:style>
  <w:style w:type="paragraph" w:customStyle="1" w:styleId="CharChar">
    <w:name w:val="Char Знак Знак Char Знак Знак Знак Знак Знак Знак Знак Знак Знак Знак Знак Знак Знак"/>
    <w:basedOn w:val="a"/>
    <w:link w:val="a0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 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styleId="a5">
    <w:name w:val="Strong"/>
    <w:basedOn w:val="a0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link w:val="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layoutlayoutsizemlayouttype2panelayoutvertical-fitlayoutborderedlayoutletter">
    <w:name w:val="layout layout_size_m layout_type_2pane layout_vertical-fit layout_bordered layout_letter"/>
    <w:basedOn w:val="a0"/>
  </w:style>
  <w:style w:type="character" w:styleId="a3">
    <w:name w:val="Hyperlink"/>
    <w:basedOn w:val="a0"/>
    <w:rPr>
      <w:color w:val="0000FF"/>
      <w:u w:val="single"/>
    </w:rPr>
  </w:style>
  <w:style w:type="character" w:customStyle="1" w:styleId="acopre">
    <w:name w:val="acopre"/>
    <w:basedOn w:val="a0"/>
  </w:style>
  <w:style w:type="paragraph" w:customStyle="1" w:styleId="CharChar">
    <w:name w:val="Char Знак Знак Char Знак Знак Знак Знак Знак Знак Знак Знак Знак Знак Знак Знак Знак"/>
    <w:basedOn w:val="a"/>
    <w:link w:val="a0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 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styleId="a5">
    <w:name w:val="Strong"/>
    <w:basedOn w:val="a0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9243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164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6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0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8134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Раздорский</vt:lpstr>
    </vt:vector>
  </TitlesOfParts>
  <Company>user</Company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Раздорский</dc:title>
  <dc:creator>User</dc:creator>
  <cp:lastModifiedBy>Железнова Вера</cp:lastModifiedBy>
  <cp:revision>2</cp:revision>
  <dcterms:created xsi:type="dcterms:W3CDTF">2021-04-16T06:21:00Z</dcterms:created>
  <dcterms:modified xsi:type="dcterms:W3CDTF">2021-04-16T06:21:00Z</dcterms:modified>
</cp:coreProperties>
</file>